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C9C" w14:textId="19749352" w:rsidR="00E21ABF" w:rsidRPr="00E5673A" w:rsidRDefault="004C7C3C" w:rsidP="00E5673A">
      <w:pPr>
        <w:jc w:val="center"/>
        <w:rPr>
          <w:b/>
          <w:bCs/>
        </w:rPr>
      </w:pPr>
      <w:r>
        <w:rPr>
          <w:b/>
          <w:bCs/>
        </w:rPr>
        <w:t>Data for Good at Meta</w:t>
      </w:r>
    </w:p>
    <w:p w14:paraId="37726EF4" w14:textId="3C1752D8" w:rsidR="00E5673A" w:rsidRDefault="00E5673A" w:rsidP="00182A75"/>
    <w:p w14:paraId="65D1F7E4" w14:textId="77777777" w:rsidR="00E5673A" w:rsidRDefault="00E5673A" w:rsidP="00182A75"/>
    <w:p w14:paraId="72992F7E" w14:textId="77777777" w:rsidR="0041724A" w:rsidRDefault="00E21ABF" w:rsidP="0041724A">
      <w:pPr>
        <w:rPr>
          <w:b/>
          <w:bCs/>
        </w:rPr>
      </w:pPr>
      <w:r w:rsidRPr="00E21ABF">
        <w:rPr>
          <w:b/>
          <w:bCs/>
        </w:rPr>
        <w:t>Short description of the company</w:t>
      </w:r>
    </w:p>
    <w:p w14:paraId="55342069" w14:textId="77777777" w:rsidR="0041724A" w:rsidRDefault="0041724A" w:rsidP="0041724A">
      <w:pPr>
        <w:rPr>
          <w:b/>
          <w:bCs/>
        </w:rPr>
      </w:pPr>
    </w:p>
    <w:p w14:paraId="2CD1CF8C" w14:textId="04708AB9" w:rsidR="00E21ABF" w:rsidRPr="0041724A" w:rsidRDefault="004C7C3C" w:rsidP="00182A75">
      <w:pPr>
        <w:rPr>
          <w:lang w:val="en-US"/>
        </w:rPr>
      </w:pPr>
      <w:r w:rsidRPr="00393113">
        <w:t xml:space="preserve">Meta (formerly Facebook) </w:t>
      </w:r>
      <w:r w:rsidR="0041724A">
        <w:t xml:space="preserve">seeks to </w:t>
      </w:r>
      <w:r w:rsidR="0041724A">
        <w:rPr>
          <w:lang w:val="en-US"/>
        </w:rPr>
        <w:t>g</w:t>
      </w:r>
      <w:r w:rsidR="0041724A" w:rsidRPr="0041724A">
        <w:rPr>
          <w:lang w:val="en-US"/>
        </w:rPr>
        <w:t>iving people the power to build community and bring the world closer together</w:t>
      </w:r>
      <w:r w:rsidR="0041724A">
        <w:rPr>
          <w:lang w:val="en-US"/>
        </w:rPr>
        <w:t xml:space="preserve">. Meta’s products </w:t>
      </w:r>
      <w:r w:rsidR="0041724A" w:rsidRPr="0041724A">
        <w:rPr>
          <w:lang w:val="en-US"/>
        </w:rPr>
        <w:t>empower more than 3 billion people around the world to share ideas and offer support</w:t>
      </w:r>
      <w:r w:rsidR="0041724A">
        <w:rPr>
          <w:lang w:val="en-US"/>
        </w:rPr>
        <w:t xml:space="preserve">. The </w:t>
      </w:r>
      <w:r w:rsidR="00593005">
        <w:rPr>
          <w:lang w:val="en-US"/>
        </w:rPr>
        <w:t xml:space="preserve">mission of the </w:t>
      </w:r>
      <w:r w:rsidR="0041724A">
        <w:rPr>
          <w:lang w:val="en-US"/>
        </w:rPr>
        <w:t xml:space="preserve">Data for Good at Meta </w:t>
      </w:r>
      <w:r w:rsidR="00593005">
        <w:rPr>
          <w:lang w:val="en-US"/>
        </w:rPr>
        <w:t>is to</w:t>
      </w:r>
      <w:r w:rsidR="0041724A">
        <w:rPr>
          <w:lang w:val="en-US"/>
        </w:rPr>
        <w:t xml:space="preserve"> </w:t>
      </w:r>
      <w:r w:rsidR="0041724A" w:rsidRPr="0041724A">
        <w:rPr>
          <w:lang w:val="en-US"/>
        </w:rPr>
        <w:t>empower partners with privacy-preserving data that strengthens communities and advances social issues.</w:t>
      </w:r>
    </w:p>
    <w:p w14:paraId="2B190CA1" w14:textId="77777777" w:rsidR="0041724A" w:rsidRPr="0041724A" w:rsidRDefault="0041724A" w:rsidP="00182A75">
      <w:pPr>
        <w:rPr>
          <w:b/>
          <w:bCs/>
        </w:rPr>
      </w:pPr>
    </w:p>
    <w:p w14:paraId="7F47FFEF" w14:textId="18344C98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Type of data available</w:t>
      </w:r>
    </w:p>
    <w:p w14:paraId="296B3411" w14:textId="1C0F61F8" w:rsidR="00E21ABF" w:rsidRDefault="004C7C3C" w:rsidP="00182A75">
      <w:r>
        <w:t xml:space="preserve">Data for Good </w:t>
      </w:r>
      <w:r w:rsidR="0041724A">
        <w:t>datasets are comprised of</w:t>
      </w:r>
      <w:r>
        <w:t xml:space="preserve"> maps</w:t>
      </w:r>
      <w:r w:rsidR="0041724A">
        <w:t xml:space="preserve"> and </w:t>
      </w:r>
      <w:r>
        <w:t xml:space="preserve">surveys. </w:t>
      </w:r>
      <w:r w:rsidR="0041724A">
        <w:t>Data for Good’s maps products include those on population density, relative wealth, social connectedness, and a variety of mobility datasets</w:t>
      </w:r>
      <w:r w:rsidR="00593005">
        <w:t xml:space="preserve"> relevant to answering questions on disaster response, displacement, and other issues</w:t>
      </w:r>
      <w:r>
        <w:t xml:space="preserve">. </w:t>
      </w:r>
      <w:r w:rsidR="0041724A">
        <w:t>Our s</w:t>
      </w:r>
      <w:r>
        <w:t>urvey</w:t>
      </w:r>
      <w:r w:rsidR="0041724A">
        <w:t xml:space="preserve"> products </w:t>
      </w:r>
      <w:r w:rsidR="00846322">
        <w:t>show global user opinions on topics like climate change</w:t>
      </w:r>
      <w:r w:rsidR="0041724A">
        <w:t>, the views of small</w:t>
      </w:r>
      <w:r w:rsidR="00846322">
        <w:t xml:space="preserve"> busines</w:t>
      </w:r>
      <w:r w:rsidR="0041724A">
        <w:t>se</w:t>
      </w:r>
      <w:r w:rsidR="00846322">
        <w:t>s</w:t>
      </w:r>
      <w:r w:rsidR="0041724A">
        <w:t>, as well as COVID-19 respons</w:t>
      </w:r>
      <w:r w:rsidR="00593005">
        <w:t>e</w:t>
      </w:r>
      <w:r w:rsidR="00846322">
        <w:t xml:space="preserve">. </w:t>
      </w:r>
    </w:p>
    <w:p w14:paraId="2F4AEDC6" w14:textId="713A6807" w:rsidR="00E21ABF" w:rsidRDefault="00E21ABF" w:rsidP="00182A75"/>
    <w:p w14:paraId="68B5C169" w14:textId="5F548174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Available time series</w:t>
      </w:r>
    </w:p>
    <w:p w14:paraId="1D36C1EC" w14:textId="5572AFC2" w:rsidR="00E21ABF" w:rsidRDefault="00D0222E" w:rsidP="00182A75">
      <w:r>
        <w:t xml:space="preserve">The data timeframes depend on the </w:t>
      </w:r>
      <w:r w:rsidR="00393113">
        <w:t>individual series.</w:t>
      </w:r>
    </w:p>
    <w:p w14:paraId="79F31AA1" w14:textId="77777777" w:rsidR="00E21ABF" w:rsidRDefault="00E21ABF" w:rsidP="00182A75"/>
    <w:p w14:paraId="09C4CEE8" w14:textId="6E53BFF4" w:rsidR="00E21ABF" w:rsidRDefault="00E21ABF" w:rsidP="00182A75">
      <w:pPr>
        <w:rPr>
          <w:b/>
          <w:bCs/>
        </w:rPr>
      </w:pPr>
      <w:r w:rsidRPr="00E21ABF">
        <w:rPr>
          <w:b/>
          <w:bCs/>
        </w:rPr>
        <w:t>Frequency (</w:t>
      </w:r>
      <w:proofErr w:type="gramStart"/>
      <w:r w:rsidRPr="00E21ABF">
        <w:rPr>
          <w:b/>
          <w:bCs/>
        </w:rPr>
        <w:t>e.g.</w:t>
      </w:r>
      <w:proofErr w:type="gramEnd"/>
      <w:r w:rsidRPr="00E21ABF">
        <w:rPr>
          <w:b/>
          <w:bCs/>
        </w:rPr>
        <w:t xml:space="preserve"> real-time data, updated monthly, etc)</w:t>
      </w:r>
    </w:p>
    <w:p w14:paraId="1DF7E54F" w14:textId="3244E810" w:rsidR="00393113" w:rsidRPr="00393113" w:rsidRDefault="0041724A" w:rsidP="00182A75">
      <w:r>
        <w:t>Data for Good’s datasets are updated across a wide range of cadences from mobility datasets that refresh daily to population density estimates that are updated once every 1-2 years.</w:t>
      </w:r>
    </w:p>
    <w:p w14:paraId="30D33B78" w14:textId="329D34C6" w:rsidR="00E21ABF" w:rsidRDefault="00E21ABF" w:rsidP="00182A75"/>
    <w:p w14:paraId="53FE6306" w14:textId="2CD3E4C6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Geographical scope</w:t>
      </w:r>
    </w:p>
    <w:p w14:paraId="1AE5CF64" w14:textId="3EEC908B" w:rsidR="00E21ABF" w:rsidRDefault="0041724A" w:rsidP="00182A75">
      <w:r>
        <w:t>Most Data for Good datasets include a wide range of countries where there are Facebook users; however</w:t>
      </w:r>
      <w:r w:rsidR="00422251">
        <w:t>,</w:t>
      </w:r>
      <w:r>
        <w:t xml:space="preserve"> some samples are smaller </w:t>
      </w:r>
      <w:proofErr w:type="gramStart"/>
      <w:r>
        <w:t>depending</w:t>
      </w:r>
      <w:proofErr w:type="gramEnd"/>
      <w:r>
        <w:t xml:space="preserve"> the topic at hand.</w:t>
      </w:r>
    </w:p>
    <w:p w14:paraId="12ED5E78" w14:textId="3E07CB6E" w:rsidR="00E21ABF" w:rsidRDefault="00E21ABF" w:rsidP="00182A75"/>
    <w:p w14:paraId="3F390D9E" w14:textId="0ACC3F1E" w:rsidR="00E21ABF" w:rsidRDefault="00E21ABF" w:rsidP="00182A75"/>
    <w:p w14:paraId="589E17C5" w14:textId="77777777" w:rsidR="00E21ABF" w:rsidRPr="00E21ABF" w:rsidRDefault="00E21ABF" w:rsidP="00182A75"/>
    <w:sectPr w:rsidR="00E21ABF" w:rsidRPr="00E21ABF" w:rsidSect="002A15FB">
      <w:headerReference w:type="default" r:id="rId7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05E2" w14:textId="77777777" w:rsidR="00D2106A" w:rsidRDefault="00D2106A" w:rsidP="00ED54E0">
      <w:r>
        <w:separator/>
      </w:r>
    </w:p>
  </w:endnote>
  <w:endnote w:type="continuationSeparator" w:id="0">
    <w:p w14:paraId="79665133" w14:textId="77777777" w:rsidR="00D2106A" w:rsidRDefault="00D2106A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24C7" w14:textId="77777777" w:rsidR="00D2106A" w:rsidRDefault="00D2106A" w:rsidP="00ED54E0">
      <w:r>
        <w:separator/>
      </w:r>
    </w:p>
  </w:footnote>
  <w:footnote w:type="continuationSeparator" w:id="0">
    <w:p w14:paraId="412230DD" w14:textId="77777777" w:rsidR="00D2106A" w:rsidRDefault="00D2106A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3E92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3139650">
    <w:abstractNumId w:val="9"/>
  </w:num>
  <w:num w:numId="2" w16cid:durableId="829104445">
    <w:abstractNumId w:val="7"/>
  </w:num>
  <w:num w:numId="3" w16cid:durableId="1152601827">
    <w:abstractNumId w:val="6"/>
  </w:num>
  <w:num w:numId="4" w16cid:durableId="1038965515">
    <w:abstractNumId w:val="5"/>
  </w:num>
  <w:num w:numId="5" w16cid:durableId="1074618924">
    <w:abstractNumId w:val="4"/>
  </w:num>
  <w:num w:numId="6" w16cid:durableId="961888134">
    <w:abstractNumId w:val="14"/>
  </w:num>
  <w:num w:numId="7" w16cid:durableId="90201164">
    <w:abstractNumId w:val="13"/>
  </w:num>
  <w:num w:numId="8" w16cid:durableId="1625310013">
    <w:abstractNumId w:val="12"/>
  </w:num>
  <w:num w:numId="9" w16cid:durableId="8174970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7076933">
    <w:abstractNumId w:val="15"/>
  </w:num>
  <w:num w:numId="11" w16cid:durableId="1485273433">
    <w:abstractNumId w:val="8"/>
  </w:num>
  <w:num w:numId="12" w16cid:durableId="1151487134">
    <w:abstractNumId w:val="3"/>
  </w:num>
  <w:num w:numId="13" w16cid:durableId="590161537">
    <w:abstractNumId w:val="2"/>
  </w:num>
  <w:num w:numId="14" w16cid:durableId="1888956504">
    <w:abstractNumId w:val="1"/>
  </w:num>
  <w:num w:numId="15" w16cid:durableId="130028406">
    <w:abstractNumId w:val="0"/>
  </w:num>
  <w:num w:numId="16" w16cid:durableId="1745373437">
    <w:abstractNumId w:val="10"/>
  </w:num>
  <w:num w:numId="17" w16cid:durableId="97255565">
    <w:abstractNumId w:val="12"/>
  </w:num>
  <w:num w:numId="18" w16cid:durableId="9386374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BF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572B4"/>
    <w:rsid w:val="003616BF"/>
    <w:rsid w:val="00371F2B"/>
    <w:rsid w:val="00383F10"/>
    <w:rsid w:val="00393113"/>
    <w:rsid w:val="0041724A"/>
    <w:rsid w:val="00422251"/>
    <w:rsid w:val="004551EC"/>
    <w:rsid w:val="00461A29"/>
    <w:rsid w:val="00467032"/>
    <w:rsid w:val="0046754A"/>
    <w:rsid w:val="004A31FF"/>
    <w:rsid w:val="004C7C3C"/>
    <w:rsid w:val="004F203A"/>
    <w:rsid w:val="00512FF5"/>
    <w:rsid w:val="005336B8"/>
    <w:rsid w:val="005917B1"/>
    <w:rsid w:val="00593005"/>
    <w:rsid w:val="005B04B9"/>
    <w:rsid w:val="005B68C7"/>
    <w:rsid w:val="005B7054"/>
    <w:rsid w:val="005D0152"/>
    <w:rsid w:val="005D5981"/>
    <w:rsid w:val="005F30CB"/>
    <w:rsid w:val="00612644"/>
    <w:rsid w:val="00674CCD"/>
    <w:rsid w:val="006A18DC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6507"/>
    <w:rsid w:val="007F2B8E"/>
    <w:rsid w:val="007F2DB0"/>
    <w:rsid w:val="00801CBB"/>
    <w:rsid w:val="00807247"/>
    <w:rsid w:val="00840C2B"/>
    <w:rsid w:val="00846322"/>
    <w:rsid w:val="00850889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67C16"/>
    <w:rsid w:val="00BB1F84"/>
    <w:rsid w:val="00BE034C"/>
    <w:rsid w:val="00BE5468"/>
    <w:rsid w:val="00C11EAC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0222E"/>
    <w:rsid w:val="00D2106A"/>
    <w:rsid w:val="00D52A9D"/>
    <w:rsid w:val="00D55AAD"/>
    <w:rsid w:val="00D747AE"/>
    <w:rsid w:val="00D9226C"/>
    <w:rsid w:val="00DA20BD"/>
    <w:rsid w:val="00DE50DB"/>
    <w:rsid w:val="00DF6AE1"/>
    <w:rsid w:val="00E21ABF"/>
    <w:rsid w:val="00E46FD5"/>
    <w:rsid w:val="00E544BB"/>
    <w:rsid w:val="00E56545"/>
    <w:rsid w:val="00E5673A"/>
    <w:rsid w:val="00E84822"/>
    <w:rsid w:val="00E85004"/>
    <w:rsid w:val="00EA5D4F"/>
    <w:rsid w:val="00EB6C56"/>
    <w:rsid w:val="00EB6F21"/>
    <w:rsid w:val="00ED54E0"/>
    <w:rsid w:val="00F01C13"/>
    <w:rsid w:val="00F32397"/>
    <w:rsid w:val="00F40595"/>
    <w:rsid w:val="00FA5EBC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FFDD"/>
  <w15:chartTrackingRefBased/>
  <w15:docId w15:val="{FE04198F-8C3F-4D99-95CC-7C0C21CD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20"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Ganne, Emmanuelle</dc:creator>
  <cp:keywords/>
  <dc:description/>
  <cp:lastModifiedBy>Laura McGorman</cp:lastModifiedBy>
  <cp:revision>4</cp:revision>
  <dcterms:created xsi:type="dcterms:W3CDTF">2023-01-11T02:33:00Z</dcterms:created>
  <dcterms:modified xsi:type="dcterms:W3CDTF">2023-01-11T02:42:00Z</dcterms:modified>
</cp:coreProperties>
</file>