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C9C" w14:textId="608E909A" w:rsidR="00E21ABF" w:rsidRPr="00E5673A" w:rsidRDefault="00E5673A" w:rsidP="00E5673A">
      <w:pPr>
        <w:jc w:val="center"/>
        <w:rPr>
          <w:b/>
          <w:bCs/>
        </w:rPr>
      </w:pPr>
      <w:r w:rsidRPr="00E5673A">
        <w:rPr>
          <w:b/>
          <w:bCs/>
        </w:rPr>
        <w:t>Detailed presentation</w:t>
      </w:r>
    </w:p>
    <w:p w14:paraId="37726EF4" w14:textId="3C1752D8" w:rsidR="00E5673A" w:rsidRDefault="00E5673A" w:rsidP="00182A75"/>
    <w:p w14:paraId="3BB0309A" w14:textId="77777777" w:rsidR="00D962B0" w:rsidRDefault="00D962B0" w:rsidP="00182A75"/>
    <w:p w14:paraId="4CD0F938" w14:textId="5B139381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Short description of the company</w:t>
      </w:r>
    </w:p>
    <w:p w14:paraId="6ABB99A8" w14:textId="77777777" w:rsidR="00105809" w:rsidRDefault="00105809" w:rsidP="00105809">
      <w:pPr>
        <w:rPr>
          <w:rFonts w:eastAsia="Times New Roman"/>
        </w:rPr>
      </w:pPr>
    </w:p>
    <w:p w14:paraId="7E21DA1C" w14:textId="47946D55" w:rsidR="00A73BE3" w:rsidRDefault="00A73BE3" w:rsidP="00231637">
      <w:pPr>
        <w:rPr>
          <w:rFonts w:eastAsia="Times New Roman"/>
        </w:rPr>
      </w:pPr>
      <w:r w:rsidRPr="00231637">
        <w:rPr>
          <w:rFonts w:eastAsia="Times New Roman"/>
        </w:rPr>
        <w:t xml:space="preserve">Founded in 2000, </w:t>
      </w:r>
      <w:proofErr w:type="spellStart"/>
      <w:r w:rsidRPr="00231637">
        <w:rPr>
          <w:rFonts w:eastAsia="Times New Roman"/>
        </w:rPr>
        <w:t>AXSMarine</w:t>
      </w:r>
      <w:proofErr w:type="spellEnd"/>
      <w:r w:rsidRPr="00231637">
        <w:rPr>
          <w:rFonts w:eastAsia="Times New Roman"/>
        </w:rPr>
        <w:t xml:space="preserve"> is a global leader in maritime and commodity data intelligence </w:t>
      </w:r>
      <w:r w:rsidR="006650EE">
        <w:rPr>
          <w:rFonts w:eastAsia="Times New Roman"/>
        </w:rPr>
        <w:t>with</w:t>
      </w:r>
      <w:r w:rsidRPr="00231637">
        <w:rPr>
          <w:rFonts w:eastAsia="Times New Roman"/>
        </w:rPr>
        <w:t xml:space="preserve"> more than 18,000 users worldwide. Their </w:t>
      </w:r>
      <w:r w:rsidR="00DB691A">
        <w:rPr>
          <w:rFonts w:eastAsia="Times New Roman"/>
        </w:rPr>
        <w:t>global</w:t>
      </w:r>
      <w:r w:rsidRPr="00231637">
        <w:rPr>
          <w:rFonts w:eastAsia="Times New Roman"/>
        </w:rPr>
        <w:t xml:space="preserve"> coverage of seaborne dry bulk, tanker/gas and liner cargoes provides real-time insights into worldwide trade flows, allowing for detailed analysis down to port and terminal level. With an advanced digital ecosystem, they harness data to offer cutting-edge solutions for the shipping and commodity industries and public authorities.</w:t>
      </w:r>
    </w:p>
    <w:p w14:paraId="337B80D8" w14:textId="77777777" w:rsidR="00177965" w:rsidRPr="00231637" w:rsidRDefault="00177965" w:rsidP="00231637">
      <w:pPr>
        <w:rPr>
          <w:rFonts w:eastAsia="Times New Roman"/>
        </w:rPr>
      </w:pPr>
    </w:p>
    <w:p w14:paraId="73B9639F" w14:textId="77777777" w:rsidR="00A73BE3" w:rsidRPr="00231637" w:rsidRDefault="00A73BE3" w:rsidP="00231637">
      <w:pPr>
        <w:rPr>
          <w:rFonts w:eastAsia="Times New Roman"/>
        </w:rPr>
      </w:pPr>
      <w:proofErr w:type="spellStart"/>
      <w:r w:rsidRPr="00231637">
        <w:rPr>
          <w:rFonts w:eastAsia="Times New Roman"/>
        </w:rPr>
        <w:t>AXSMarine</w:t>
      </w:r>
      <w:proofErr w:type="spellEnd"/>
      <w:r w:rsidRPr="00231637">
        <w:rPr>
          <w:rFonts w:eastAsia="Times New Roman"/>
        </w:rPr>
        <w:t xml:space="preserve"> actively participates in programs promoting safety at sea, such as Equasis, and plays a key role in efficiently monitoring global, regional, and national CO2 emissions within the shipping sector.</w:t>
      </w:r>
    </w:p>
    <w:p w14:paraId="47342411" w14:textId="77777777" w:rsidR="00177965" w:rsidRDefault="00177965" w:rsidP="00A73BE3">
      <w:pPr>
        <w:rPr>
          <w:rFonts w:eastAsia="Times New Roman"/>
        </w:rPr>
      </w:pPr>
    </w:p>
    <w:p w14:paraId="2A2FC9EB" w14:textId="240AA3A1" w:rsidR="00A73BE3" w:rsidRPr="00231637" w:rsidRDefault="00A73BE3" w:rsidP="00A73BE3">
      <w:pPr>
        <w:rPr>
          <w:rFonts w:eastAsia="Times New Roman"/>
        </w:rPr>
      </w:pPr>
      <w:r w:rsidRPr="00231637">
        <w:rPr>
          <w:rFonts w:eastAsia="Times New Roman"/>
        </w:rPr>
        <w:t>The company is headquartered in Paris, France, has a global staff of over 2</w:t>
      </w:r>
      <w:r w:rsidR="00BD763C" w:rsidRPr="00231637">
        <w:rPr>
          <w:rFonts w:eastAsia="Times New Roman"/>
        </w:rPr>
        <w:t>5</w:t>
      </w:r>
      <w:r w:rsidRPr="00231637">
        <w:rPr>
          <w:rFonts w:eastAsia="Times New Roman"/>
        </w:rPr>
        <w:t xml:space="preserve">0 people with a presence in the UK, Germany, Greece, Bulgaria, Singapore, UAE, </w:t>
      </w:r>
      <w:proofErr w:type="gramStart"/>
      <w:r w:rsidR="00850A7D" w:rsidRPr="00231637">
        <w:rPr>
          <w:rFonts w:eastAsia="Times New Roman"/>
        </w:rPr>
        <w:t>Switzerland</w:t>
      </w:r>
      <w:proofErr w:type="gramEnd"/>
      <w:r w:rsidR="00850A7D" w:rsidRPr="00231637">
        <w:rPr>
          <w:rFonts w:eastAsia="Times New Roman"/>
        </w:rPr>
        <w:t xml:space="preserve"> </w:t>
      </w:r>
      <w:r w:rsidRPr="00231637">
        <w:rPr>
          <w:rFonts w:eastAsia="Times New Roman"/>
        </w:rPr>
        <w:t>and USA.</w:t>
      </w:r>
    </w:p>
    <w:p w14:paraId="2CD1CF8C" w14:textId="0813EBC1" w:rsidR="00E21ABF" w:rsidRDefault="00E21ABF" w:rsidP="00182A75"/>
    <w:p w14:paraId="7F47FFEF" w14:textId="18344C98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Type of data available</w:t>
      </w:r>
    </w:p>
    <w:p w14:paraId="23CCE173" w14:textId="77777777" w:rsidR="00BC07E5" w:rsidRDefault="00BC07E5" w:rsidP="00105809">
      <w:pPr>
        <w:rPr>
          <w:rFonts w:eastAsia="Times New Roman"/>
        </w:rPr>
      </w:pPr>
    </w:p>
    <w:p w14:paraId="63C3ED9A" w14:textId="2698076B" w:rsidR="00105809" w:rsidRPr="00CA69CB" w:rsidRDefault="006705F6" w:rsidP="00CA69CB">
      <w:pPr>
        <w:pStyle w:val="ListParagraph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 xml:space="preserve">Cargo </w:t>
      </w:r>
      <w:r w:rsidR="0039093B">
        <w:rPr>
          <w:rFonts w:eastAsia="Times New Roman"/>
        </w:rPr>
        <w:t>imports</w:t>
      </w:r>
      <w:r w:rsidR="00C5006D">
        <w:rPr>
          <w:rFonts w:eastAsia="Times New Roman"/>
        </w:rPr>
        <w:t xml:space="preserve"> and export</w:t>
      </w:r>
      <w:r w:rsidR="0039093B">
        <w:rPr>
          <w:rFonts w:eastAsia="Times New Roman"/>
        </w:rPr>
        <w:t>s</w:t>
      </w:r>
      <w:r w:rsidR="00C5006D">
        <w:rPr>
          <w:rFonts w:eastAsia="Times New Roman"/>
        </w:rPr>
        <w:t xml:space="preserve"> (cargo</w:t>
      </w:r>
      <w:r w:rsidR="00E76885">
        <w:rPr>
          <w:rFonts w:eastAsia="Times New Roman"/>
        </w:rPr>
        <w:t xml:space="preserve"> description</w:t>
      </w:r>
      <w:r w:rsidR="00C5006D">
        <w:rPr>
          <w:rFonts w:eastAsia="Times New Roman"/>
        </w:rPr>
        <w:t>, origin</w:t>
      </w:r>
      <w:r w:rsidR="00E76885">
        <w:rPr>
          <w:rFonts w:eastAsia="Times New Roman"/>
        </w:rPr>
        <w:t xml:space="preserve"> up to the port level</w:t>
      </w:r>
      <w:r w:rsidR="00C5006D">
        <w:rPr>
          <w:rFonts w:eastAsia="Times New Roman"/>
        </w:rPr>
        <w:t>, destination</w:t>
      </w:r>
      <w:r w:rsidR="00E76885">
        <w:rPr>
          <w:rFonts w:eastAsia="Times New Roman"/>
        </w:rPr>
        <w:t xml:space="preserve"> up to the port level</w:t>
      </w:r>
      <w:r w:rsidR="00C5006D">
        <w:rPr>
          <w:rFonts w:eastAsia="Times New Roman"/>
        </w:rPr>
        <w:t>, weight)</w:t>
      </w:r>
    </w:p>
    <w:p w14:paraId="71A01ABA" w14:textId="47554720" w:rsidR="006705F6" w:rsidRDefault="006705F6" w:rsidP="006705F6">
      <w:pPr>
        <w:pStyle w:val="ListParagraph"/>
        <w:numPr>
          <w:ilvl w:val="0"/>
          <w:numId w:val="20"/>
        </w:numPr>
        <w:rPr>
          <w:rFonts w:eastAsia="Times New Roman"/>
        </w:rPr>
      </w:pPr>
      <w:r w:rsidRPr="00A41D2A">
        <w:rPr>
          <w:rFonts w:eastAsia="Times New Roman"/>
        </w:rPr>
        <w:t>Congestion information (vessels awaiting before loading or discharging</w:t>
      </w:r>
      <w:r w:rsidR="00EA3681">
        <w:rPr>
          <w:rFonts w:eastAsia="Times New Roman"/>
        </w:rPr>
        <w:t xml:space="preserve"> at port</w:t>
      </w:r>
      <w:r w:rsidRPr="00A41D2A">
        <w:rPr>
          <w:rFonts w:eastAsia="Times New Roman"/>
        </w:rPr>
        <w:t>)</w:t>
      </w:r>
    </w:p>
    <w:p w14:paraId="009B3DBA" w14:textId="33019AFA" w:rsidR="0039093B" w:rsidRPr="00A41D2A" w:rsidRDefault="0039093B" w:rsidP="006705F6">
      <w:pPr>
        <w:pStyle w:val="ListParagraph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CO2 Emissions for the voyages/cargoes</w:t>
      </w:r>
    </w:p>
    <w:p w14:paraId="2F4AEDC6" w14:textId="713A6807" w:rsidR="00E21ABF" w:rsidRDefault="00E21ABF" w:rsidP="00182A75"/>
    <w:p w14:paraId="68B5C169" w14:textId="5F54817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Available time series</w:t>
      </w:r>
    </w:p>
    <w:p w14:paraId="38EBF6B3" w14:textId="77777777" w:rsidR="00105809" w:rsidRDefault="00105809" w:rsidP="00105809">
      <w:pPr>
        <w:rPr>
          <w:rFonts w:eastAsia="Times New Roman"/>
        </w:rPr>
      </w:pPr>
    </w:p>
    <w:p w14:paraId="04988A72" w14:textId="7E63D5A7" w:rsidR="00105809" w:rsidRPr="0059106B" w:rsidRDefault="0098299C" w:rsidP="0059106B">
      <w:pPr>
        <w:pStyle w:val="ListParagraph"/>
        <w:numPr>
          <w:ilvl w:val="0"/>
          <w:numId w:val="21"/>
        </w:numPr>
        <w:rPr>
          <w:rFonts w:eastAsia="Times New Roman"/>
        </w:rPr>
      </w:pPr>
      <w:proofErr w:type="spellStart"/>
      <w:r w:rsidRPr="0059106B">
        <w:rPr>
          <w:rFonts w:eastAsia="Times New Roman"/>
        </w:rPr>
        <w:t>Drybulk</w:t>
      </w:r>
      <w:proofErr w:type="spellEnd"/>
      <w:r w:rsidRPr="0059106B">
        <w:rPr>
          <w:rFonts w:eastAsia="Times New Roman"/>
        </w:rPr>
        <w:t xml:space="preserve"> </w:t>
      </w:r>
      <w:proofErr w:type="spellStart"/>
      <w:r w:rsidRPr="0059106B">
        <w:rPr>
          <w:rFonts w:eastAsia="Times New Roman"/>
        </w:rPr>
        <w:t>Tradeflow</w:t>
      </w:r>
      <w:proofErr w:type="spellEnd"/>
    </w:p>
    <w:p w14:paraId="79885C1E" w14:textId="5F036498" w:rsidR="0098299C" w:rsidRPr="007A618D" w:rsidRDefault="0098299C" w:rsidP="007A618D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59106B">
        <w:rPr>
          <w:rFonts w:eastAsia="Times New Roman"/>
        </w:rPr>
        <w:t xml:space="preserve">Tanker </w:t>
      </w:r>
      <w:r w:rsidR="007A618D">
        <w:rPr>
          <w:rFonts w:eastAsia="Times New Roman"/>
        </w:rPr>
        <w:t xml:space="preserve">and Gas </w:t>
      </w:r>
      <w:proofErr w:type="spellStart"/>
      <w:r w:rsidRPr="0059106B">
        <w:rPr>
          <w:rFonts w:eastAsia="Times New Roman"/>
        </w:rPr>
        <w:t>Tradelfow</w:t>
      </w:r>
      <w:proofErr w:type="spellEnd"/>
    </w:p>
    <w:p w14:paraId="14B72547" w14:textId="4BA5DDAE" w:rsidR="0039093B" w:rsidRPr="0059106B" w:rsidRDefault="0039093B" w:rsidP="0059106B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59106B">
        <w:rPr>
          <w:rFonts w:eastAsia="Times New Roman"/>
        </w:rPr>
        <w:t>CO2 emissions</w:t>
      </w:r>
    </w:p>
    <w:p w14:paraId="79F31AA1" w14:textId="77777777" w:rsidR="00E21ABF" w:rsidRDefault="00E21ABF" w:rsidP="00182A75"/>
    <w:p w14:paraId="0C6D3CAB" w14:textId="19A92A3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Frequency (</w:t>
      </w:r>
      <w:proofErr w:type="gramStart"/>
      <w:r w:rsidRPr="00E21ABF">
        <w:rPr>
          <w:b/>
          <w:bCs/>
        </w:rPr>
        <w:t>e.g.</w:t>
      </w:r>
      <w:proofErr w:type="gramEnd"/>
      <w:r w:rsidRPr="00E21ABF">
        <w:rPr>
          <w:b/>
          <w:bCs/>
        </w:rPr>
        <w:t xml:space="preserve"> real-time data, updated monthly, etc)</w:t>
      </w:r>
    </w:p>
    <w:p w14:paraId="09C4CEE8" w14:textId="5E424EBB" w:rsidR="00E21ABF" w:rsidRDefault="00E21ABF" w:rsidP="00182A75"/>
    <w:p w14:paraId="6BA95512" w14:textId="77777777" w:rsidR="00793895" w:rsidRDefault="00D34D43" w:rsidP="00105809">
      <w:pPr>
        <w:rPr>
          <w:rFonts w:eastAsia="Times New Roman"/>
        </w:rPr>
      </w:pPr>
      <w:r>
        <w:rPr>
          <w:rFonts w:eastAsia="Times New Roman"/>
        </w:rPr>
        <w:t>Datasets</w:t>
      </w:r>
      <w:r w:rsidR="007474AD">
        <w:rPr>
          <w:rFonts w:eastAsia="Times New Roman"/>
        </w:rPr>
        <w:t xml:space="preserve"> </w:t>
      </w:r>
      <w:r w:rsidR="00AE54DB">
        <w:rPr>
          <w:rFonts w:eastAsia="Times New Roman"/>
        </w:rPr>
        <w:t xml:space="preserve">delivered </w:t>
      </w:r>
      <w:r>
        <w:rPr>
          <w:rFonts w:eastAsia="Times New Roman"/>
        </w:rPr>
        <w:t>through</w:t>
      </w:r>
      <w:r w:rsidR="00AE54DB">
        <w:rPr>
          <w:rFonts w:eastAsia="Times New Roman"/>
        </w:rPr>
        <w:t xml:space="preserve"> API </w:t>
      </w:r>
      <w:r>
        <w:rPr>
          <w:rFonts w:eastAsia="Times New Roman"/>
        </w:rPr>
        <w:t xml:space="preserve">are updated daily. </w:t>
      </w:r>
    </w:p>
    <w:p w14:paraId="5AF70936" w14:textId="32775340" w:rsidR="00105809" w:rsidRDefault="00793895" w:rsidP="00105809">
      <w:pPr>
        <w:rPr>
          <w:rFonts w:ascii="Calibri" w:eastAsia="Times New Roman" w:hAnsi="Calibri"/>
          <w:sz w:val="22"/>
        </w:rPr>
      </w:pPr>
      <w:r>
        <w:rPr>
          <w:rFonts w:eastAsia="Times New Roman"/>
        </w:rPr>
        <w:t xml:space="preserve">Specific requests/data sets delivered as file would be weekly, monthly or </w:t>
      </w:r>
      <w:proofErr w:type="spellStart"/>
      <w:r>
        <w:rPr>
          <w:rFonts w:eastAsia="Times New Roman"/>
        </w:rPr>
        <w:t>quaterlay</w:t>
      </w:r>
      <w:proofErr w:type="spellEnd"/>
      <w:r>
        <w:rPr>
          <w:rFonts w:eastAsia="Times New Roman"/>
        </w:rPr>
        <w:t xml:space="preserve"> update.</w:t>
      </w:r>
    </w:p>
    <w:p w14:paraId="30D33B78" w14:textId="329D34C6" w:rsidR="00E21ABF" w:rsidRDefault="00E21ABF" w:rsidP="00182A75"/>
    <w:p w14:paraId="1AE5CF64" w14:textId="06646F21" w:rsidR="00E21ABF" w:rsidRDefault="00E21ABF" w:rsidP="00182A75">
      <w:pPr>
        <w:rPr>
          <w:b/>
          <w:bCs/>
        </w:rPr>
      </w:pPr>
      <w:r w:rsidRPr="00E21ABF">
        <w:rPr>
          <w:b/>
          <w:bCs/>
        </w:rPr>
        <w:t>Geographical scope</w:t>
      </w:r>
    </w:p>
    <w:p w14:paraId="087DD9CE" w14:textId="77777777" w:rsidR="00105809" w:rsidRPr="00105809" w:rsidRDefault="00105809" w:rsidP="00182A75">
      <w:pPr>
        <w:rPr>
          <w:b/>
          <w:bCs/>
        </w:rPr>
      </w:pPr>
    </w:p>
    <w:p w14:paraId="70F9F999" w14:textId="071D84CD" w:rsidR="00105809" w:rsidRDefault="0043242A" w:rsidP="00105809">
      <w:pPr>
        <w:rPr>
          <w:rFonts w:ascii="Calibri" w:eastAsia="Times New Roman" w:hAnsi="Calibri"/>
          <w:sz w:val="22"/>
        </w:rPr>
      </w:pPr>
      <w:r>
        <w:rPr>
          <w:rFonts w:eastAsia="Times New Roman"/>
        </w:rPr>
        <w:t>Worldwide. We cover all countries/all ports.</w:t>
      </w:r>
    </w:p>
    <w:sectPr w:rsidR="00105809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C544" w14:textId="77777777" w:rsidR="00E21ABF" w:rsidRDefault="00E21ABF" w:rsidP="00ED54E0">
      <w:r>
        <w:separator/>
      </w:r>
    </w:p>
  </w:endnote>
  <w:endnote w:type="continuationSeparator" w:id="0">
    <w:p w14:paraId="6EE508D3" w14:textId="77777777" w:rsidR="00E21ABF" w:rsidRDefault="00E21AB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497D" w14:textId="77777777" w:rsidR="00E21ABF" w:rsidRDefault="00E21ABF" w:rsidP="00ED54E0">
      <w:r>
        <w:separator/>
      </w:r>
    </w:p>
  </w:footnote>
  <w:footnote w:type="continuationSeparator" w:id="0">
    <w:p w14:paraId="35277FA7" w14:textId="77777777" w:rsidR="00E21ABF" w:rsidRDefault="00E21AB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E9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56DD8"/>
    <w:multiLevelType w:val="hybridMultilevel"/>
    <w:tmpl w:val="9AA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CC52177C"/>
    <w:numStyleLink w:val="LegalHeadings"/>
  </w:abstractNum>
  <w:abstractNum w:abstractNumId="15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6" w15:restartNumberingAfterBreak="0">
    <w:nsid w:val="5D6955FD"/>
    <w:multiLevelType w:val="multilevel"/>
    <w:tmpl w:val="0E7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8E5D20"/>
    <w:multiLevelType w:val="hybridMultilevel"/>
    <w:tmpl w:val="BD4E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6977">
    <w:abstractNumId w:val="9"/>
  </w:num>
  <w:num w:numId="2" w16cid:durableId="264970223">
    <w:abstractNumId w:val="7"/>
  </w:num>
  <w:num w:numId="3" w16cid:durableId="1737969874">
    <w:abstractNumId w:val="6"/>
  </w:num>
  <w:num w:numId="4" w16cid:durableId="1283264262">
    <w:abstractNumId w:val="5"/>
  </w:num>
  <w:num w:numId="5" w16cid:durableId="660960575">
    <w:abstractNumId w:val="4"/>
  </w:num>
  <w:num w:numId="6" w16cid:durableId="2090689017">
    <w:abstractNumId w:val="15"/>
  </w:num>
  <w:num w:numId="7" w16cid:durableId="1305311981">
    <w:abstractNumId w:val="14"/>
  </w:num>
  <w:num w:numId="8" w16cid:durableId="1174608343">
    <w:abstractNumId w:val="13"/>
  </w:num>
  <w:num w:numId="9" w16cid:durableId="827862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652733">
    <w:abstractNumId w:val="17"/>
  </w:num>
  <w:num w:numId="11" w16cid:durableId="2144154996">
    <w:abstractNumId w:val="8"/>
  </w:num>
  <w:num w:numId="12" w16cid:durableId="1774013037">
    <w:abstractNumId w:val="3"/>
  </w:num>
  <w:num w:numId="13" w16cid:durableId="1730686541">
    <w:abstractNumId w:val="2"/>
  </w:num>
  <w:num w:numId="14" w16cid:durableId="1295453214">
    <w:abstractNumId w:val="1"/>
  </w:num>
  <w:num w:numId="15" w16cid:durableId="172185860">
    <w:abstractNumId w:val="0"/>
  </w:num>
  <w:num w:numId="16" w16cid:durableId="248396263">
    <w:abstractNumId w:val="10"/>
  </w:num>
  <w:num w:numId="17" w16cid:durableId="1496845737">
    <w:abstractNumId w:val="13"/>
  </w:num>
  <w:num w:numId="18" w16cid:durableId="173806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5556185">
    <w:abstractNumId w:val="16"/>
  </w:num>
  <w:num w:numId="20" w16cid:durableId="1532956355">
    <w:abstractNumId w:val="18"/>
  </w:num>
  <w:num w:numId="21" w16cid:durableId="239221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F"/>
    <w:rsid w:val="000106E0"/>
    <w:rsid w:val="000111BB"/>
    <w:rsid w:val="00022C0F"/>
    <w:rsid w:val="000272F6"/>
    <w:rsid w:val="00037AC4"/>
    <w:rsid w:val="000423BF"/>
    <w:rsid w:val="00050D8D"/>
    <w:rsid w:val="000A4945"/>
    <w:rsid w:val="000B31E1"/>
    <w:rsid w:val="00105809"/>
    <w:rsid w:val="0011356B"/>
    <w:rsid w:val="0013337F"/>
    <w:rsid w:val="00177965"/>
    <w:rsid w:val="00182A75"/>
    <w:rsid w:val="00182B84"/>
    <w:rsid w:val="001946F2"/>
    <w:rsid w:val="001D0F5C"/>
    <w:rsid w:val="001E291F"/>
    <w:rsid w:val="001F51EE"/>
    <w:rsid w:val="00223ACA"/>
    <w:rsid w:val="00231637"/>
    <w:rsid w:val="00233408"/>
    <w:rsid w:val="00237417"/>
    <w:rsid w:val="0027067B"/>
    <w:rsid w:val="002A15FB"/>
    <w:rsid w:val="002A6940"/>
    <w:rsid w:val="002B23FF"/>
    <w:rsid w:val="002E249B"/>
    <w:rsid w:val="00304385"/>
    <w:rsid w:val="00311BE2"/>
    <w:rsid w:val="00320249"/>
    <w:rsid w:val="003572B4"/>
    <w:rsid w:val="003616BF"/>
    <w:rsid w:val="00371F2B"/>
    <w:rsid w:val="00383F10"/>
    <w:rsid w:val="0039093B"/>
    <w:rsid w:val="003B5927"/>
    <w:rsid w:val="0043242A"/>
    <w:rsid w:val="004551EC"/>
    <w:rsid w:val="00467032"/>
    <w:rsid w:val="0046754A"/>
    <w:rsid w:val="004A31FF"/>
    <w:rsid w:val="004F203A"/>
    <w:rsid w:val="00512FF5"/>
    <w:rsid w:val="0052120F"/>
    <w:rsid w:val="005336B8"/>
    <w:rsid w:val="0059106B"/>
    <w:rsid w:val="005917B1"/>
    <w:rsid w:val="005B04B9"/>
    <w:rsid w:val="005B4738"/>
    <w:rsid w:val="005B68C7"/>
    <w:rsid w:val="005B7054"/>
    <w:rsid w:val="005D0152"/>
    <w:rsid w:val="005D5981"/>
    <w:rsid w:val="005F30CB"/>
    <w:rsid w:val="00612644"/>
    <w:rsid w:val="006629A9"/>
    <w:rsid w:val="006650EE"/>
    <w:rsid w:val="006705F6"/>
    <w:rsid w:val="00674CCD"/>
    <w:rsid w:val="006A18DC"/>
    <w:rsid w:val="006B0E32"/>
    <w:rsid w:val="006D6742"/>
    <w:rsid w:val="006E3654"/>
    <w:rsid w:val="006F5826"/>
    <w:rsid w:val="00700181"/>
    <w:rsid w:val="007141CF"/>
    <w:rsid w:val="00745146"/>
    <w:rsid w:val="0074635B"/>
    <w:rsid w:val="007474AD"/>
    <w:rsid w:val="007577E3"/>
    <w:rsid w:val="00760DB3"/>
    <w:rsid w:val="00765E6E"/>
    <w:rsid w:val="00767204"/>
    <w:rsid w:val="0079332A"/>
    <w:rsid w:val="00793895"/>
    <w:rsid w:val="007A618D"/>
    <w:rsid w:val="007B1D46"/>
    <w:rsid w:val="007C3936"/>
    <w:rsid w:val="007C79F0"/>
    <w:rsid w:val="007E6507"/>
    <w:rsid w:val="007F2B8E"/>
    <w:rsid w:val="007F2DB0"/>
    <w:rsid w:val="00801CBB"/>
    <w:rsid w:val="00807247"/>
    <w:rsid w:val="00840C2B"/>
    <w:rsid w:val="0084740F"/>
    <w:rsid w:val="00850889"/>
    <w:rsid w:val="00850A7D"/>
    <w:rsid w:val="00862FC3"/>
    <w:rsid w:val="008739FD"/>
    <w:rsid w:val="008A7BB6"/>
    <w:rsid w:val="008C42C8"/>
    <w:rsid w:val="008E372C"/>
    <w:rsid w:val="00920FD4"/>
    <w:rsid w:val="00947C09"/>
    <w:rsid w:val="0098299C"/>
    <w:rsid w:val="00991D2B"/>
    <w:rsid w:val="009A6F54"/>
    <w:rsid w:val="009A7E67"/>
    <w:rsid w:val="009B0823"/>
    <w:rsid w:val="00A41D2A"/>
    <w:rsid w:val="00A53DCE"/>
    <w:rsid w:val="00A6057A"/>
    <w:rsid w:val="00A63124"/>
    <w:rsid w:val="00A6787A"/>
    <w:rsid w:val="00A73BE3"/>
    <w:rsid w:val="00A74017"/>
    <w:rsid w:val="00A97A1E"/>
    <w:rsid w:val="00AA332C"/>
    <w:rsid w:val="00AC24C7"/>
    <w:rsid w:val="00AC27F8"/>
    <w:rsid w:val="00AD4C72"/>
    <w:rsid w:val="00AE20ED"/>
    <w:rsid w:val="00AE2AEE"/>
    <w:rsid w:val="00AE54DB"/>
    <w:rsid w:val="00B1394B"/>
    <w:rsid w:val="00B1590A"/>
    <w:rsid w:val="00B230EC"/>
    <w:rsid w:val="00B415B8"/>
    <w:rsid w:val="00B50DC4"/>
    <w:rsid w:val="00B56EDC"/>
    <w:rsid w:val="00B67C16"/>
    <w:rsid w:val="00BB1F84"/>
    <w:rsid w:val="00BC07E5"/>
    <w:rsid w:val="00BD763C"/>
    <w:rsid w:val="00BE5468"/>
    <w:rsid w:val="00C11EAC"/>
    <w:rsid w:val="00C17447"/>
    <w:rsid w:val="00C22CB5"/>
    <w:rsid w:val="00C305D7"/>
    <w:rsid w:val="00C30F2A"/>
    <w:rsid w:val="00C43456"/>
    <w:rsid w:val="00C5006D"/>
    <w:rsid w:val="00C65C0C"/>
    <w:rsid w:val="00C801BB"/>
    <w:rsid w:val="00C808FC"/>
    <w:rsid w:val="00C92C0B"/>
    <w:rsid w:val="00CA515E"/>
    <w:rsid w:val="00CA69CB"/>
    <w:rsid w:val="00CC5DCA"/>
    <w:rsid w:val="00CD7D97"/>
    <w:rsid w:val="00CE3EE6"/>
    <w:rsid w:val="00CE4BA1"/>
    <w:rsid w:val="00D000C7"/>
    <w:rsid w:val="00D34D43"/>
    <w:rsid w:val="00D52A9D"/>
    <w:rsid w:val="00D55AAD"/>
    <w:rsid w:val="00D63EDA"/>
    <w:rsid w:val="00D747AE"/>
    <w:rsid w:val="00D9226C"/>
    <w:rsid w:val="00D962B0"/>
    <w:rsid w:val="00DA20BD"/>
    <w:rsid w:val="00DB691A"/>
    <w:rsid w:val="00DE50DB"/>
    <w:rsid w:val="00DF6AE1"/>
    <w:rsid w:val="00E21ABF"/>
    <w:rsid w:val="00E46FD5"/>
    <w:rsid w:val="00E544BB"/>
    <w:rsid w:val="00E56545"/>
    <w:rsid w:val="00E5673A"/>
    <w:rsid w:val="00E76885"/>
    <w:rsid w:val="00E85004"/>
    <w:rsid w:val="00EA3681"/>
    <w:rsid w:val="00EA5D4F"/>
    <w:rsid w:val="00EB6C56"/>
    <w:rsid w:val="00EB6F21"/>
    <w:rsid w:val="00ED54E0"/>
    <w:rsid w:val="00F01C13"/>
    <w:rsid w:val="00F32397"/>
    <w:rsid w:val="00F40595"/>
    <w:rsid w:val="00F4241A"/>
    <w:rsid w:val="00FA5EBC"/>
    <w:rsid w:val="00FD224A"/>
    <w:rsid w:val="00FD6CF3"/>
    <w:rsid w:val="00FD79BF"/>
    <w:rsid w:val="00FE157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FFDD"/>
  <w15:chartTrackingRefBased/>
  <w15:docId w15:val="{FE04198F-8C3F-4D99-95CC-7C0C21C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character" w:customStyle="1" w:styleId="normaltextrun">
    <w:name w:val="normaltextrun"/>
    <w:basedOn w:val="DefaultParagraphFont"/>
    <w:rsid w:val="003B5927"/>
  </w:style>
  <w:style w:type="character" w:customStyle="1" w:styleId="eop">
    <w:name w:val="eop"/>
    <w:basedOn w:val="DefaultParagraphFont"/>
    <w:rsid w:val="003B5927"/>
  </w:style>
  <w:style w:type="character" w:styleId="UnresolvedMention">
    <w:name w:val="Unresolved Mention"/>
    <w:basedOn w:val="DefaultParagraphFont"/>
    <w:uiPriority w:val="99"/>
    <w:semiHidden/>
    <w:unhideWhenUsed/>
    <w:rsid w:val="0085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Ganne, Emmanuelle</dc:creator>
  <cp:keywords/>
  <dc:description/>
  <cp:lastModifiedBy>Ganne, Emmanuelle</cp:lastModifiedBy>
  <cp:revision>48</cp:revision>
  <dcterms:created xsi:type="dcterms:W3CDTF">2023-11-09T15:23:00Z</dcterms:created>
  <dcterms:modified xsi:type="dcterms:W3CDTF">2023-11-30T19:44:00Z</dcterms:modified>
</cp:coreProperties>
</file>